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078CB" w14:textId="021D293E" w:rsidR="001549BC" w:rsidRPr="001314D6" w:rsidRDefault="001549BC" w:rsidP="2DAB8D8D">
      <w:pPr>
        <w:pStyle w:val="Nessunaspaziatura"/>
        <w:rPr>
          <w:sz w:val="20"/>
          <w:szCs w:val="16"/>
        </w:rPr>
      </w:pPr>
      <w:bookmarkStart w:id="0" w:name="_Hlk43118478"/>
      <w:r w:rsidRPr="001314D6">
        <w:rPr>
          <w:sz w:val="20"/>
          <w:szCs w:val="16"/>
        </w:rPr>
        <w:t xml:space="preserve">                                                                                     </w:t>
      </w:r>
      <w:r w:rsidRPr="001314D6">
        <w:rPr>
          <w:noProof/>
          <w:sz w:val="28"/>
        </w:rPr>
        <w:drawing>
          <wp:inline distT="0" distB="0" distL="0" distR="0" wp14:anchorId="08AF10C5" wp14:editId="2DAB8D8D">
            <wp:extent cx="2303145" cy="40640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5A99F480" w14:textId="6BC87EB4" w:rsidR="2DAB8D8D" w:rsidRDefault="2DAB8D8D" w:rsidP="2DAB8D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6"/>
          <w:szCs w:val="30"/>
        </w:rPr>
      </w:pPr>
    </w:p>
    <w:p w14:paraId="05B19DBB" w14:textId="7A9BAD1E" w:rsidR="006C0CFE" w:rsidRPr="006C0CFE" w:rsidRDefault="006C0CFE" w:rsidP="006C0CFE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30"/>
        </w:rPr>
      </w:pPr>
      <w:r w:rsidRPr="006C0CFE">
        <w:rPr>
          <w:rFonts w:ascii="Calibri" w:eastAsia="Times New Roman" w:hAnsi="Calibri" w:cs="Calibri"/>
          <w:bCs/>
          <w:sz w:val="24"/>
          <w:szCs w:val="30"/>
        </w:rPr>
        <w:t xml:space="preserve">Modena, </w:t>
      </w:r>
      <w:r w:rsidR="00C64552">
        <w:rPr>
          <w:rFonts w:ascii="Calibri" w:eastAsia="Times New Roman" w:hAnsi="Calibri" w:cs="Calibri"/>
          <w:bCs/>
          <w:sz w:val="24"/>
          <w:szCs w:val="30"/>
        </w:rPr>
        <w:t xml:space="preserve">10 </w:t>
      </w:r>
      <w:r w:rsidR="004B05AB">
        <w:rPr>
          <w:rFonts w:ascii="Calibri" w:eastAsia="Times New Roman" w:hAnsi="Calibri" w:cs="Calibri"/>
          <w:bCs/>
          <w:sz w:val="24"/>
          <w:szCs w:val="30"/>
        </w:rPr>
        <w:t>settembre</w:t>
      </w:r>
    </w:p>
    <w:p w14:paraId="02261848" w14:textId="33891FA3" w:rsidR="006C0CFE" w:rsidRPr="006C0CFE" w:rsidRDefault="006C0CFE" w:rsidP="006C0CFE">
      <w:pPr>
        <w:spacing w:after="0" w:line="240" w:lineRule="auto"/>
        <w:jc w:val="right"/>
        <w:rPr>
          <w:rFonts w:ascii="Calibri" w:eastAsia="Times New Roman" w:hAnsi="Calibri" w:cs="Calibri"/>
          <w:bCs/>
          <w:sz w:val="24"/>
          <w:szCs w:val="30"/>
        </w:rPr>
      </w:pPr>
      <w:r w:rsidRPr="006C0CFE">
        <w:rPr>
          <w:rFonts w:ascii="Calibri" w:eastAsia="Times New Roman" w:hAnsi="Calibri" w:cs="Calibri"/>
          <w:bCs/>
          <w:sz w:val="24"/>
          <w:szCs w:val="30"/>
        </w:rPr>
        <w:t xml:space="preserve">CS </w:t>
      </w:r>
      <w:r w:rsidR="004B05AB">
        <w:rPr>
          <w:rFonts w:ascii="Calibri" w:eastAsia="Times New Roman" w:hAnsi="Calibri" w:cs="Calibri"/>
          <w:bCs/>
          <w:sz w:val="24"/>
          <w:szCs w:val="30"/>
        </w:rPr>
        <w:t>1</w:t>
      </w:r>
      <w:r w:rsidR="00C64552">
        <w:rPr>
          <w:rFonts w:ascii="Calibri" w:eastAsia="Times New Roman" w:hAnsi="Calibri" w:cs="Calibri"/>
          <w:bCs/>
          <w:sz w:val="24"/>
          <w:szCs w:val="30"/>
        </w:rPr>
        <w:t>4</w:t>
      </w:r>
      <w:r w:rsidRPr="006C0CFE">
        <w:rPr>
          <w:rFonts w:ascii="Calibri" w:eastAsia="Times New Roman" w:hAnsi="Calibri" w:cs="Calibri"/>
          <w:bCs/>
          <w:sz w:val="24"/>
          <w:szCs w:val="30"/>
        </w:rPr>
        <w:t>-2</w:t>
      </w:r>
      <w:r w:rsidR="00C05453">
        <w:rPr>
          <w:rFonts w:ascii="Calibri" w:eastAsia="Times New Roman" w:hAnsi="Calibri" w:cs="Calibri"/>
          <w:bCs/>
          <w:sz w:val="24"/>
          <w:szCs w:val="30"/>
        </w:rPr>
        <w:t>024</w:t>
      </w:r>
    </w:p>
    <w:p w14:paraId="435A2BE2" w14:textId="77777777" w:rsidR="006C0CFE" w:rsidRPr="00C05453" w:rsidRDefault="006C0CFE" w:rsidP="00DF647B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36"/>
          <w:szCs w:val="28"/>
        </w:rPr>
      </w:pPr>
    </w:p>
    <w:p w14:paraId="41149941" w14:textId="77777777" w:rsidR="008E6A6D" w:rsidRDefault="008E6A6D" w:rsidP="008E6A6D">
      <w:pPr>
        <w:pStyle w:val="nessunaspaziatura1"/>
      </w:pPr>
      <w:r>
        <w:t>ARCIDIOCESI DI MODENA-NONANTOLA</w:t>
      </w:r>
    </w:p>
    <w:p w14:paraId="3925A8C1" w14:textId="77777777" w:rsidR="002006CE" w:rsidRDefault="002006CE" w:rsidP="008E6A6D">
      <w:pPr>
        <w:pStyle w:val="m-8709117252562921069msonospacing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</w:p>
    <w:p w14:paraId="2E211EB4" w14:textId="77777777" w:rsidR="002006CE" w:rsidRDefault="002006CE" w:rsidP="008E6A6D">
      <w:pPr>
        <w:pStyle w:val="m-8709117252562921069msonospacing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</w:p>
    <w:p w14:paraId="6D0BF4DD" w14:textId="77777777" w:rsidR="002006CE" w:rsidRDefault="002006CE" w:rsidP="008E6A6D">
      <w:pPr>
        <w:pStyle w:val="m-8709117252562921069msonospacing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</w:p>
    <w:p w14:paraId="503FCE24" w14:textId="77777777" w:rsidR="002006CE" w:rsidRDefault="002006CE" w:rsidP="008E6A6D">
      <w:pPr>
        <w:pStyle w:val="m-8709117252562921069msonospacing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</w:p>
    <w:p w14:paraId="4E4818F8" w14:textId="7EBDBE70" w:rsidR="008E6A6D" w:rsidRDefault="008E6A6D" w:rsidP="008E6A6D">
      <w:pPr>
        <w:pStyle w:val="m-8709117252562921069msonospacing"/>
        <w:shd w:val="clear" w:color="auto" w:fill="FFFFFF"/>
        <w:spacing w:before="0" w:beforeAutospacing="0" w:after="0" w:afterAutospacing="0"/>
        <w:jc w:val="center"/>
        <w:rPr>
          <w:color w:val="222222"/>
          <w:sz w:val="20"/>
          <w:szCs w:val="20"/>
        </w:rPr>
      </w:pPr>
      <w: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Lutto nella Chiesa di Modena-Nonantola</w:t>
      </w:r>
      <w:r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br/>
        <w:t>per la morte di don Giulio Roncaglia</w:t>
      </w:r>
    </w:p>
    <w:p w14:paraId="3EF2D170" w14:textId="77777777" w:rsidR="008E6A6D" w:rsidRDefault="008E6A6D" w:rsidP="008E6A6D">
      <w:pPr>
        <w:pStyle w:val="m-8709117252562921069msonospacing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>
        <w:rPr>
          <w:rFonts w:ascii="Verdana" w:hAnsi="Verdana"/>
          <w:color w:val="222222"/>
          <w:sz w:val="28"/>
          <w:szCs w:val="28"/>
        </w:rPr>
        <w:t>         </w:t>
      </w:r>
    </w:p>
    <w:p w14:paraId="04598C62" w14:textId="349B4F2E" w:rsidR="008E6A6D" w:rsidRPr="002006CE" w:rsidRDefault="008E6A6D" w:rsidP="0019416E">
      <w:pPr>
        <w:spacing w:line="276" w:lineRule="auto"/>
        <w:jc w:val="both"/>
        <w:rPr>
          <w:sz w:val="24"/>
          <w:szCs w:val="24"/>
        </w:rPr>
      </w:pPr>
      <w:r w:rsidRPr="002006CE">
        <w:rPr>
          <w:sz w:val="24"/>
          <w:szCs w:val="24"/>
        </w:rPr>
        <w:t xml:space="preserve">È scomparso </w:t>
      </w:r>
      <w:r w:rsidR="00773C75" w:rsidRPr="002006CE">
        <w:rPr>
          <w:sz w:val="24"/>
          <w:szCs w:val="24"/>
        </w:rPr>
        <w:t>oggi,</w:t>
      </w:r>
      <w:r w:rsidRPr="002006CE">
        <w:rPr>
          <w:sz w:val="24"/>
          <w:szCs w:val="24"/>
        </w:rPr>
        <w:t xml:space="preserve"> 10 settembre</w:t>
      </w:r>
      <w:r w:rsidR="002006CE">
        <w:rPr>
          <w:sz w:val="24"/>
          <w:szCs w:val="24"/>
        </w:rPr>
        <w:t>,</w:t>
      </w:r>
      <w:r w:rsidRPr="002006CE">
        <w:rPr>
          <w:sz w:val="24"/>
          <w:szCs w:val="24"/>
        </w:rPr>
        <w:t xml:space="preserve"> </w:t>
      </w:r>
      <w:r w:rsidR="00773C75" w:rsidRPr="002006CE">
        <w:rPr>
          <w:sz w:val="24"/>
          <w:szCs w:val="24"/>
        </w:rPr>
        <w:t>il canonico don</w:t>
      </w:r>
      <w:r w:rsidRPr="002006CE">
        <w:rPr>
          <w:sz w:val="24"/>
          <w:szCs w:val="24"/>
        </w:rPr>
        <w:t xml:space="preserve"> </w:t>
      </w:r>
      <w:r w:rsidR="00773C75" w:rsidRPr="002006CE">
        <w:rPr>
          <w:sz w:val="24"/>
          <w:szCs w:val="24"/>
        </w:rPr>
        <w:t xml:space="preserve">Giulio </w:t>
      </w:r>
      <w:r w:rsidRPr="002006CE">
        <w:rPr>
          <w:sz w:val="24"/>
          <w:szCs w:val="24"/>
        </w:rPr>
        <w:t>Roncaglia. Aveva 94 anni. Lo ricordano nella preghiera l’arcivescovo Erio Castellucci e il presbiterio diocesano, unitamente ai familiari e alle comunità parrocchiali da lui servite in più di cinquant’anni di sacerdozio.</w:t>
      </w:r>
    </w:p>
    <w:p w14:paraId="40111001" w14:textId="77777777" w:rsidR="0019416E" w:rsidRDefault="008E6A6D" w:rsidP="0019416E">
      <w:pPr>
        <w:spacing w:line="276" w:lineRule="auto"/>
        <w:jc w:val="both"/>
        <w:rPr>
          <w:sz w:val="24"/>
          <w:szCs w:val="24"/>
        </w:rPr>
      </w:pPr>
      <w:r w:rsidRPr="002006CE">
        <w:rPr>
          <w:sz w:val="24"/>
          <w:szCs w:val="24"/>
        </w:rPr>
        <w:t xml:space="preserve">Nato il 16 novembre 1929 a </w:t>
      </w:r>
      <w:r w:rsidR="00FD47A4" w:rsidRPr="002006CE">
        <w:rPr>
          <w:sz w:val="24"/>
          <w:szCs w:val="24"/>
        </w:rPr>
        <w:t xml:space="preserve">Saliceto </w:t>
      </w:r>
      <w:proofErr w:type="spellStart"/>
      <w:r w:rsidR="00FD47A4" w:rsidRPr="002006CE">
        <w:rPr>
          <w:sz w:val="24"/>
          <w:szCs w:val="24"/>
        </w:rPr>
        <w:t>Buzzalino</w:t>
      </w:r>
      <w:proofErr w:type="spellEnd"/>
      <w:r w:rsidR="00FD47A4" w:rsidRPr="002006CE">
        <w:rPr>
          <w:sz w:val="24"/>
          <w:szCs w:val="24"/>
        </w:rPr>
        <w:t xml:space="preserve"> – Campogalliano,</w:t>
      </w:r>
      <w:r w:rsidRPr="002006CE">
        <w:rPr>
          <w:sz w:val="24"/>
          <w:szCs w:val="24"/>
        </w:rPr>
        <w:t xml:space="preserve"> don Giulio Roncaglia fu ordinato sacerdote dal</w:t>
      </w:r>
      <w:r w:rsidR="00773C75" w:rsidRPr="002006CE">
        <w:rPr>
          <w:sz w:val="24"/>
          <w:szCs w:val="24"/>
        </w:rPr>
        <w:t>l’arcive</w:t>
      </w:r>
      <w:r w:rsidRPr="002006CE">
        <w:rPr>
          <w:sz w:val="24"/>
          <w:szCs w:val="24"/>
        </w:rPr>
        <w:t>scovo</w:t>
      </w:r>
      <w:r w:rsidR="00773C75" w:rsidRPr="002006CE">
        <w:rPr>
          <w:sz w:val="24"/>
          <w:szCs w:val="24"/>
        </w:rPr>
        <w:t xml:space="preserve"> Giuseppe Amici </w:t>
      </w:r>
      <w:r w:rsidRPr="002006CE">
        <w:rPr>
          <w:sz w:val="24"/>
          <w:szCs w:val="24"/>
        </w:rPr>
        <w:t>il 31 maggio 1958</w:t>
      </w:r>
      <w:r w:rsidR="00773C75" w:rsidRPr="002006CE">
        <w:rPr>
          <w:sz w:val="24"/>
          <w:szCs w:val="24"/>
        </w:rPr>
        <w:t>.</w:t>
      </w:r>
      <w:r w:rsidRPr="002006CE">
        <w:rPr>
          <w:sz w:val="24"/>
          <w:szCs w:val="24"/>
        </w:rPr>
        <w:t xml:space="preserve"> </w:t>
      </w:r>
    </w:p>
    <w:p w14:paraId="20D67AFC" w14:textId="77777777" w:rsidR="0019416E" w:rsidRDefault="0019416E" w:rsidP="0019416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Don Roncaglia ha</w:t>
      </w:r>
      <w:r w:rsidR="008E6A6D" w:rsidRPr="002006CE">
        <w:rPr>
          <w:sz w:val="24"/>
          <w:szCs w:val="24"/>
        </w:rPr>
        <w:t xml:space="preserve"> svolto il suo ministero</w:t>
      </w:r>
      <w:r>
        <w:rPr>
          <w:sz w:val="24"/>
          <w:szCs w:val="24"/>
        </w:rPr>
        <w:t xml:space="preserve"> </w:t>
      </w:r>
      <w:r w:rsidR="008E6A6D" w:rsidRPr="002006CE">
        <w:rPr>
          <w:sz w:val="24"/>
          <w:szCs w:val="24"/>
        </w:rPr>
        <w:t>partendo da F</w:t>
      </w:r>
      <w:r w:rsidR="00FD47A4" w:rsidRPr="002006CE">
        <w:rPr>
          <w:sz w:val="24"/>
          <w:szCs w:val="24"/>
        </w:rPr>
        <w:t>ormigine</w:t>
      </w:r>
      <w:r w:rsidR="008E6A6D" w:rsidRPr="002006CE">
        <w:rPr>
          <w:sz w:val="24"/>
          <w:szCs w:val="24"/>
        </w:rPr>
        <w:t>, dove fu cappellano subito dopo l’ordinazione per poi ricoprire lo stesso incarico, dal 19</w:t>
      </w:r>
      <w:r w:rsidR="00FD47A4" w:rsidRPr="002006CE">
        <w:rPr>
          <w:sz w:val="24"/>
          <w:szCs w:val="24"/>
        </w:rPr>
        <w:t>59</w:t>
      </w:r>
      <w:r>
        <w:rPr>
          <w:sz w:val="24"/>
          <w:szCs w:val="24"/>
        </w:rPr>
        <w:t>,</w:t>
      </w:r>
      <w:r w:rsidR="008E6A6D" w:rsidRPr="002006CE">
        <w:rPr>
          <w:sz w:val="24"/>
          <w:szCs w:val="24"/>
        </w:rPr>
        <w:t xml:space="preserve"> a</w:t>
      </w:r>
      <w:r w:rsidR="00FD47A4" w:rsidRPr="002006CE">
        <w:rPr>
          <w:sz w:val="24"/>
          <w:szCs w:val="24"/>
        </w:rPr>
        <w:t>l</w:t>
      </w:r>
      <w:r w:rsidR="00773C75" w:rsidRPr="002006CE">
        <w:rPr>
          <w:sz w:val="24"/>
          <w:szCs w:val="24"/>
        </w:rPr>
        <w:t xml:space="preserve">la parrocchia del </w:t>
      </w:r>
      <w:r w:rsidR="00FD47A4" w:rsidRPr="002006CE">
        <w:rPr>
          <w:sz w:val="24"/>
          <w:szCs w:val="24"/>
        </w:rPr>
        <w:t>Tempio Monumentale</w:t>
      </w:r>
      <w:r w:rsidR="00773C75" w:rsidRPr="002006CE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773C75" w:rsidRPr="002006CE">
        <w:rPr>
          <w:sz w:val="24"/>
          <w:szCs w:val="24"/>
        </w:rPr>
        <w:t>San Giuseppe-San Biagio</w:t>
      </w:r>
      <w:r>
        <w:rPr>
          <w:sz w:val="24"/>
          <w:szCs w:val="24"/>
        </w:rPr>
        <w:t>”</w:t>
      </w:r>
      <w:r w:rsidR="008E6A6D" w:rsidRPr="002006CE">
        <w:rPr>
          <w:sz w:val="24"/>
          <w:szCs w:val="24"/>
        </w:rPr>
        <w:t>. Visse la sua prima esperienza da parroco nell</w:t>
      </w:r>
      <w:r w:rsidR="00FD47A4" w:rsidRPr="002006CE">
        <w:rPr>
          <w:sz w:val="24"/>
          <w:szCs w:val="24"/>
        </w:rPr>
        <w:t>a comunità di Solignano</w:t>
      </w:r>
      <w:r w:rsidR="008E6A6D" w:rsidRPr="002006CE">
        <w:rPr>
          <w:sz w:val="24"/>
          <w:szCs w:val="24"/>
        </w:rPr>
        <w:t>, dove rimase fino al 19</w:t>
      </w:r>
      <w:r w:rsidR="00FD47A4" w:rsidRPr="002006CE">
        <w:rPr>
          <w:sz w:val="24"/>
          <w:szCs w:val="24"/>
        </w:rPr>
        <w:t>72</w:t>
      </w:r>
      <w:r w:rsidR="008E6A6D" w:rsidRPr="002006CE">
        <w:rPr>
          <w:sz w:val="24"/>
          <w:szCs w:val="24"/>
        </w:rPr>
        <w:t>, quando fu nominato parroco di S</w:t>
      </w:r>
      <w:r w:rsidR="00FD47A4" w:rsidRPr="002006CE">
        <w:rPr>
          <w:sz w:val="24"/>
          <w:szCs w:val="24"/>
        </w:rPr>
        <w:t xml:space="preserve">pilamberto e vi rimase fino al 2003. </w:t>
      </w:r>
    </w:p>
    <w:p w14:paraId="7A6B4525" w14:textId="1731F147" w:rsidR="008E6A6D" w:rsidRPr="002006CE" w:rsidRDefault="00FD47A4" w:rsidP="0019416E">
      <w:pPr>
        <w:spacing w:line="276" w:lineRule="auto"/>
        <w:jc w:val="both"/>
        <w:rPr>
          <w:sz w:val="24"/>
          <w:szCs w:val="24"/>
        </w:rPr>
      </w:pPr>
      <w:r w:rsidRPr="002006CE">
        <w:rPr>
          <w:sz w:val="24"/>
          <w:szCs w:val="24"/>
        </w:rPr>
        <w:t>In seguito</w:t>
      </w:r>
      <w:r w:rsidR="0019416E">
        <w:rPr>
          <w:sz w:val="24"/>
          <w:szCs w:val="24"/>
        </w:rPr>
        <w:t>,</w:t>
      </w:r>
      <w:r w:rsidRPr="002006CE">
        <w:rPr>
          <w:sz w:val="24"/>
          <w:szCs w:val="24"/>
        </w:rPr>
        <w:t xml:space="preserve"> è stato collaboratore </w:t>
      </w:r>
      <w:r w:rsidR="00773C75" w:rsidRPr="002006CE">
        <w:rPr>
          <w:sz w:val="24"/>
          <w:szCs w:val="24"/>
        </w:rPr>
        <w:t>nel</w:t>
      </w:r>
      <w:r w:rsidRPr="002006CE">
        <w:rPr>
          <w:sz w:val="24"/>
          <w:szCs w:val="24"/>
        </w:rPr>
        <w:t xml:space="preserve">la parrocchia di </w:t>
      </w:r>
      <w:r w:rsidR="00773C75" w:rsidRPr="002006CE">
        <w:rPr>
          <w:sz w:val="24"/>
          <w:szCs w:val="24"/>
        </w:rPr>
        <w:t>S</w:t>
      </w:r>
      <w:r w:rsidR="0019416E">
        <w:rPr>
          <w:sz w:val="24"/>
          <w:szCs w:val="24"/>
        </w:rPr>
        <w:t>ant’</w:t>
      </w:r>
      <w:r w:rsidRPr="002006CE">
        <w:rPr>
          <w:sz w:val="24"/>
          <w:szCs w:val="24"/>
        </w:rPr>
        <w:t>Agostino</w:t>
      </w:r>
      <w:r w:rsidR="0019416E">
        <w:rPr>
          <w:sz w:val="24"/>
          <w:szCs w:val="24"/>
        </w:rPr>
        <w:t xml:space="preserve"> e da</w:t>
      </w:r>
      <w:r w:rsidRPr="002006CE">
        <w:rPr>
          <w:sz w:val="24"/>
          <w:szCs w:val="24"/>
        </w:rPr>
        <w:t xml:space="preserve">l </w:t>
      </w:r>
      <w:r w:rsidR="0019416E">
        <w:rPr>
          <w:sz w:val="24"/>
          <w:szCs w:val="24"/>
        </w:rPr>
        <w:t>1° gennaio</w:t>
      </w:r>
      <w:r w:rsidRPr="002006CE">
        <w:rPr>
          <w:sz w:val="24"/>
          <w:szCs w:val="24"/>
        </w:rPr>
        <w:t xml:space="preserve">.2011 è </w:t>
      </w:r>
      <w:r w:rsidR="0019416E">
        <w:rPr>
          <w:sz w:val="24"/>
          <w:szCs w:val="24"/>
        </w:rPr>
        <w:t xml:space="preserve">stato </w:t>
      </w:r>
      <w:r w:rsidRPr="002006CE">
        <w:rPr>
          <w:sz w:val="24"/>
          <w:szCs w:val="24"/>
        </w:rPr>
        <w:t>canonico del Capitolo della chiesa concattedrale di Nona</w:t>
      </w:r>
      <w:r w:rsidR="00773C75" w:rsidRPr="002006CE">
        <w:rPr>
          <w:sz w:val="24"/>
          <w:szCs w:val="24"/>
        </w:rPr>
        <w:t>n</w:t>
      </w:r>
      <w:r w:rsidRPr="002006CE">
        <w:rPr>
          <w:sz w:val="24"/>
          <w:szCs w:val="24"/>
        </w:rPr>
        <w:t>tola</w:t>
      </w:r>
    </w:p>
    <w:p w14:paraId="4CA7C7DC" w14:textId="77777777" w:rsidR="0019416E" w:rsidRDefault="00FD47A4" w:rsidP="0019416E">
      <w:pPr>
        <w:spacing w:line="276" w:lineRule="auto"/>
        <w:jc w:val="both"/>
        <w:rPr>
          <w:sz w:val="24"/>
          <w:szCs w:val="24"/>
        </w:rPr>
      </w:pPr>
      <w:r w:rsidRPr="002006CE">
        <w:rPr>
          <w:sz w:val="24"/>
          <w:szCs w:val="24"/>
        </w:rPr>
        <w:t>Mercoled</w:t>
      </w:r>
      <w:r w:rsidR="008E6A6D" w:rsidRPr="002006CE">
        <w:rPr>
          <w:sz w:val="24"/>
          <w:szCs w:val="24"/>
        </w:rPr>
        <w:t>ì 1</w:t>
      </w:r>
      <w:r w:rsidRPr="002006CE">
        <w:rPr>
          <w:sz w:val="24"/>
          <w:szCs w:val="24"/>
        </w:rPr>
        <w:t>1</w:t>
      </w:r>
      <w:r w:rsidR="008E6A6D" w:rsidRPr="002006CE">
        <w:rPr>
          <w:sz w:val="24"/>
          <w:szCs w:val="24"/>
        </w:rPr>
        <w:t xml:space="preserve"> settembre, alle 18.30, sarà celebrato il Rosario </w:t>
      </w:r>
      <w:r w:rsidR="00773C75" w:rsidRPr="002006CE">
        <w:rPr>
          <w:sz w:val="24"/>
          <w:szCs w:val="24"/>
        </w:rPr>
        <w:t>nella chiesa Sant’Adriano a</w:t>
      </w:r>
      <w:r w:rsidR="002006CE">
        <w:rPr>
          <w:sz w:val="24"/>
          <w:szCs w:val="24"/>
        </w:rPr>
        <w:t xml:space="preserve"> </w:t>
      </w:r>
      <w:r w:rsidR="00773C75" w:rsidRPr="002006CE">
        <w:rPr>
          <w:sz w:val="24"/>
          <w:szCs w:val="24"/>
        </w:rPr>
        <w:t>Spilamberto</w:t>
      </w:r>
      <w:r w:rsidR="008E6A6D" w:rsidRPr="002006CE">
        <w:rPr>
          <w:sz w:val="24"/>
          <w:szCs w:val="24"/>
        </w:rPr>
        <w:t xml:space="preserve">. </w:t>
      </w:r>
    </w:p>
    <w:p w14:paraId="00488977" w14:textId="70E0FE8C" w:rsidR="008E6A6D" w:rsidRDefault="008E6A6D" w:rsidP="0019416E">
      <w:pPr>
        <w:spacing w:line="276" w:lineRule="auto"/>
        <w:jc w:val="both"/>
      </w:pPr>
      <w:r w:rsidRPr="002006CE">
        <w:rPr>
          <w:sz w:val="24"/>
          <w:szCs w:val="24"/>
        </w:rPr>
        <w:t xml:space="preserve">Le esequie avranno luogo giovedì 12 settembre, alle </w:t>
      </w:r>
      <w:r w:rsidR="00773C75" w:rsidRPr="002006CE">
        <w:rPr>
          <w:sz w:val="24"/>
          <w:szCs w:val="24"/>
        </w:rPr>
        <w:t>10</w:t>
      </w:r>
      <w:r w:rsidRPr="002006CE">
        <w:rPr>
          <w:sz w:val="24"/>
          <w:szCs w:val="24"/>
        </w:rPr>
        <w:t xml:space="preserve">, </w:t>
      </w:r>
      <w:r w:rsidR="002006CE" w:rsidRPr="002006CE">
        <w:rPr>
          <w:sz w:val="24"/>
          <w:szCs w:val="24"/>
        </w:rPr>
        <w:t xml:space="preserve">nella chiesa di Saliceto </w:t>
      </w:r>
      <w:proofErr w:type="spellStart"/>
      <w:r w:rsidR="002006CE" w:rsidRPr="002006CE">
        <w:rPr>
          <w:sz w:val="24"/>
          <w:szCs w:val="24"/>
        </w:rPr>
        <w:t>Buzzalino</w:t>
      </w:r>
      <w:proofErr w:type="spellEnd"/>
      <w:r w:rsidR="002006CE" w:rsidRPr="002006CE">
        <w:rPr>
          <w:sz w:val="24"/>
          <w:szCs w:val="24"/>
        </w:rPr>
        <w:t xml:space="preserve">, </w:t>
      </w:r>
      <w:r w:rsidR="002006CE">
        <w:rPr>
          <w:sz w:val="24"/>
          <w:szCs w:val="24"/>
        </w:rPr>
        <w:t>(</w:t>
      </w:r>
      <w:r w:rsidRPr="002006CE">
        <w:rPr>
          <w:sz w:val="24"/>
          <w:szCs w:val="24"/>
        </w:rPr>
        <w:t xml:space="preserve">in </w:t>
      </w:r>
      <w:r w:rsidR="002006CE" w:rsidRPr="002006CE">
        <w:rPr>
          <w:sz w:val="24"/>
          <w:szCs w:val="24"/>
        </w:rPr>
        <w:t>via Chiesa Saliceto, 21</w:t>
      </w:r>
      <w:r w:rsidR="002006CE">
        <w:rPr>
          <w:sz w:val="24"/>
          <w:szCs w:val="24"/>
        </w:rPr>
        <w:t>)</w:t>
      </w:r>
      <w:r w:rsidRPr="002006CE">
        <w:rPr>
          <w:sz w:val="24"/>
          <w:szCs w:val="24"/>
        </w:rPr>
        <w:t xml:space="preserve"> </w:t>
      </w:r>
      <w:r w:rsidR="007803CB">
        <w:rPr>
          <w:sz w:val="24"/>
          <w:szCs w:val="24"/>
        </w:rPr>
        <w:t>seguite dalla sepoltura nel cimitero locale.</w:t>
      </w:r>
      <w:bookmarkStart w:id="1" w:name="_GoBack"/>
      <w:bookmarkEnd w:id="1"/>
    </w:p>
    <w:p w14:paraId="79CE58CB" w14:textId="77777777" w:rsidR="008E6A6D" w:rsidRDefault="008E6A6D" w:rsidP="0019416E">
      <w:pPr>
        <w:spacing w:line="276" w:lineRule="auto"/>
        <w:jc w:val="both"/>
      </w:pPr>
    </w:p>
    <w:p w14:paraId="6E442D40" w14:textId="77777777" w:rsidR="00600C6D" w:rsidRDefault="00600C6D" w:rsidP="00F13529">
      <w:pPr>
        <w:jc w:val="both"/>
        <w:rPr>
          <w:rFonts w:ascii="Verdana" w:eastAsia="Verdana" w:hAnsi="Verdana" w:cs="Verdana"/>
          <w:color w:val="000000" w:themeColor="text1"/>
          <w:sz w:val="28"/>
        </w:rPr>
      </w:pPr>
    </w:p>
    <w:p w14:paraId="0DFA3729" w14:textId="7099BF95" w:rsidR="00CA0C09" w:rsidRDefault="00CA0C09" w:rsidP="00F13529">
      <w:pPr>
        <w:jc w:val="both"/>
        <w:rPr>
          <w:rFonts w:ascii="Book Antiqua" w:eastAsia="Times New Roman" w:hAnsi="Book Antiqua" w:cs="Calibri"/>
          <w:bCs/>
          <w:sz w:val="32"/>
          <w:szCs w:val="32"/>
        </w:rPr>
      </w:pPr>
    </w:p>
    <w:sectPr w:rsidR="00CA0C0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DF2BA" w14:textId="77777777" w:rsidR="00DC36BE" w:rsidRDefault="00DC36BE" w:rsidP="00252140">
      <w:pPr>
        <w:spacing w:after="0" w:line="240" w:lineRule="auto"/>
      </w:pPr>
      <w:r>
        <w:separator/>
      </w:r>
    </w:p>
  </w:endnote>
  <w:endnote w:type="continuationSeparator" w:id="0">
    <w:p w14:paraId="3D5DE6E7" w14:textId="77777777" w:rsidR="00DC36BE" w:rsidRDefault="00DC36BE" w:rsidP="0025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4B268" w14:textId="77777777" w:rsidR="00252140" w:rsidRDefault="00252140" w:rsidP="00252140">
    <w:pPr>
      <w:pStyle w:val="Pidipagina"/>
      <w:jc w:val="right"/>
      <w:rPr>
        <w:rFonts w:ascii="CIDFont+F1" w:hAnsi="CIDFont+F1" w:cs="CIDFont+F1"/>
        <w:i/>
        <w:sz w:val="16"/>
        <w:szCs w:val="16"/>
      </w:rPr>
    </w:pPr>
  </w:p>
  <w:p w14:paraId="0794C75E" w14:textId="77777777" w:rsidR="00761E16" w:rsidRDefault="00761E16" w:rsidP="00252140">
    <w:pPr>
      <w:pStyle w:val="Pidipagina"/>
      <w:jc w:val="right"/>
      <w:rPr>
        <w:rFonts w:ascii="CIDFont+F1" w:hAnsi="CIDFont+F1" w:cs="CIDFont+F1"/>
        <w:i/>
        <w:sz w:val="16"/>
        <w:szCs w:val="16"/>
      </w:rPr>
    </w:pPr>
  </w:p>
  <w:p w14:paraId="21653DA9" w14:textId="17F96C65" w:rsidR="00252140" w:rsidRDefault="00252140" w:rsidP="00F13529">
    <w:pPr>
      <w:pStyle w:val="Pidipagina"/>
      <w:tabs>
        <w:tab w:val="clear" w:pos="4819"/>
      </w:tabs>
      <w:jc w:val="center"/>
    </w:pPr>
    <w:r w:rsidRPr="00911C60">
      <w:rPr>
        <w:rFonts w:ascii="CIDFont+F1" w:hAnsi="CIDFont+F1" w:cs="CIDFont+F1"/>
        <w:i/>
        <w:sz w:val="16"/>
        <w:szCs w:val="16"/>
      </w:rPr>
      <w:t>Arcidiocesi di Modena-Nonantola, Ufficio Stampa, e-mail comunicazionisociali@modena.chiesacattolica.it</w:t>
    </w:r>
  </w:p>
  <w:p w14:paraId="03D19F7B" w14:textId="77777777" w:rsidR="00252140" w:rsidRDefault="00252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E7FA5" w14:textId="77777777" w:rsidR="00DC36BE" w:rsidRDefault="00DC36BE" w:rsidP="00252140">
      <w:pPr>
        <w:spacing w:after="0" w:line="240" w:lineRule="auto"/>
      </w:pPr>
      <w:r>
        <w:separator/>
      </w:r>
    </w:p>
  </w:footnote>
  <w:footnote w:type="continuationSeparator" w:id="0">
    <w:p w14:paraId="22D9639E" w14:textId="77777777" w:rsidR="00DC36BE" w:rsidRDefault="00DC36BE" w:rsidP="0025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AB8D8D" w14:paraId="7A5D161F" w14:textId="77777777" w:rsidTr="2DAB8D8D">
      <w:tc>
        <w:tcPr>
          <w:tcW w:w="3210" w:type="dxa"/>
        </w:tcPr>
        <w:p w14:paraId="2854EB29" w14:textId="7DA18130" w:rsidR="2DAB8D8D" w:rsidRDefault="2DAB8D8D" w:rsidP="2DAB8D8D">
          <w:pPr>
            <w:pStyle w:val="Intestazione"/>
            <w:ind w:left="-115"/>
          </w:pPr>
        </w:p>
      </w:tc>
      <w:tc>
        <w:tcPr>
          <w:tcW w:w="3210" w:type="dxa"/>
        </w:tcPr>
        <w:p w14:paraId="4A6B2DE7" w14:textId="78D1E35F" w:rsidR="2DAB8D8D" w:rsidRDefault="2DAB8D8D" w:rsidP="2DAB8D8D">
          <w:pPr>
            <w:pStyle w:val="Intestazione"/>
            <w:jc w:val="center"/>
          </w:pPr>
        </w:p>
      </w:tc>
      <w:tc>
        <w:tcPr>
          <w:tcW w:w="3210" w:type="dxa"/>
        </w:tcPr>
        <w:p w14:paraId="11B80014" w14:textId="0ECC1266" w:rsidR="2DAB8D8D" w:rsidRDefault="2DAB8D8D" w:rsidP="2DAB8D8D">
          <w:pPr>
            <w:pStyle w:val="Intestazione"/>
            <w:ind w:right="-115"/>
            <w:jc w:val="right"/>
          </w:pPr>
        </w:p>
      </w:tc>
    </w:tr>
  </w:tbl>
  <w:p w14:paraId="788605DD" w14:textId="32541811" w:rsidR="2DAB8D8D" w:rsidRDefault="2DAB8D8D" w:rsidP="2DAB8D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BC"/>
    <w:rsid w:val="00030193"/>
    <w:rsid w:val="000A6757"/>
    <w:rsid w:val="00107669"/>
    <w:rsid w:val="001314D6"/>
    <w:rsid w:val="001549BC"/>
    <w:rsid w:val="0019416E"/>
    <w:rsid w:val="002006CE"/>
    <w:rsid w:val="00237BAD"/>
    <w:rsid w:val="00252140"/>
    <w:rsid w:val="00272C0D"/>
    <w:rsid w:val="002A7B18"/>
    <w:rsid w:val="002C184A"/>
    <w:rsid w:val="0031171B"/>
    <w:rsid w:val="00337D87"/>
    <w:rsid w:val="00377C68"/>
    <w:rsid w:val="003A4EFA"/>
    <w:rsid w:val="003C4CE1"/>
    <w:rsid w:val="00424374"/>
    <w:rsid w:val="004B05AB"/>
    <w:rsid w:val="004B6C07"/>
    <w:rsid w:val="00556BB4"/>
    <w:rsid w:val="00580290"/>
    <w:rsid w:val="005F559D"/>
    <w:rsid w:val="00600C6D"/>
    <w:rsid w:val="006B3236"/>
    <w:rsid w:val="006B5160"/>
    <w:rsid w:val="006C0CFE"/>
    <w:rsid w:val="006D76A3"/>
    <w:rsid w:val="006E1AA7"/>
    <w:rsid w:val="00704A08"/>
    <w:rsid w:val="00761E16"/>
    <w:rsid w:val="00773C75"/>
    <w:rsid w:val="007803CB"/>
    <w:rsid w:val="007D46F2"/>
    <w:rsid w:val="00826B27"/>
    <w:rsid w:val="00836627"/>
    <w:rsid w:val="0086316A"/>
    <w:rsid w:val="008676F6"/>
    <w:rsid w:val="008D0B7A"/>
    <w:rsid w:val="008E6A6D"/>
    <w:rsid w:val="00945482"/>
    <w:rsid w:val="009F4116"/>
    <w:rsid w:val="00AB3789"/>
    <w:rsid w:val="00B33E20"/>
    <w:rsid w:val="00C01717"/>
    <w:rsid w:val="00C05453"/>
    <w:rsid w:val="00C24CA3"/>
    <w:rsid w:val="00C64552"/>
    <w:rsid w:val="00C77AD0"/>
    <w:rsid w:val="00CA0C09"/>
    <w:rsid w:val="00CA2037"/>
    <w:rsid w:val="00CA32CC"/>
    <w:rsid w:val="00DB1DAA"/>
    <w:rsid w:val="00DC36BE"/>
    <w:rsid w:val="00DF647B"/>
    <w:rsid w:val="00E00330"/>
    <w:rsid w:val="00E26A36"/>
    <w:rsid w:val="00F13529"/>
    <w:rsid w:val="00FD47A4"/>
    <w:rsid w:val="00FE0A61"/>
    <w:rsid w:val="00FE25B5"/>
    <w:rsid w:val="2DAB8D8D"/>
    <w:rsid w:val="54E3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10B8"/>
  <w15:chartTrackingRefBased/>
  <w15:docId w15:val="{8EF0529A-BD4D-452A-BE16-B388C9EF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49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549B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252140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25214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25214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2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140"/>
  </w:style>
  <w:style w:type="paragraph" w:styleId="Pidipagina">
    <w:name w:val="footer"/>
    <w:basedOn w:val="Normale"/>
    <w:link w:val="PidipaginaCarattere"/>
    <w:uiPriority w:val="99"/>
    <w:unhideWhenUsed/>
    <w:rsid w:val="00252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140"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-8709117252562921069msonospacing">
    <w:name w:val="m_-8709117252562921069msonospacing"/>
    <w:basedOn w:val="Normale"/>
    <w:rsid w:val="008E6A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spaziatura1"/>
    <w:basedOn w:val="Normale"/>
    <w:rsid w:val="008E6A6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Costanzini</dc:creator>
  <cp:keywords/>
  <dc:description/>
  <cp:lastModifiedBy>Clelia Fontana</cp:lastModifiedBy>
  <cp:revision>2</cp:revision>
  <cp:lastPrinted>2024-09-06T09:48:00Z</cp:lastPrinted>
  <dcterms:created xsi:type="dcterms:W3CDTF">2024-09-10T14:12:00Z</dcterms:created>
  <dcterms:modified xsi:type="dcterms:W3CDTF">2024-09-10T14:12:00Z</dcterms:modified>
</cp:coreProperties>
</file>